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96" w:rsidRPr="00070B25" w:rsidRDefault="00105B09" w:rsidP="00410A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ROA.0050</w:t>
      </w:r>
      <w:r w:rsidR="001C342B">
        <w:rPr>
          <w:rFonts w:ascii="Times New Roman" w:eastAsia="Times New Roman" w:hAnsi="Times New Roman" w:cs="Times New Roman"/>
          <w:sz w:val="24"/>
          <w:szCs w:val="24"/>
          <w:lang w:eastAsia="pl-PL"/>
        </w:rPr>
        <w:t>.96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D4682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85A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6D4682" w:rsidRPr="00070B25" w:rsidRDefault="006D4682" w:rsidP="00410A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682" w:rsidRPr="00070B25" w:rsidRDefault="001C342B" w:rsidP="00410A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96</w:t>
      </w:r>
      <w:r w:rsidR="006D4682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684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85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6D4682" w:rsidRPr="00070B25" w:rsidRDefault="006D4682" w:rsidP="00410A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PARYSÓW</w:t>
      </w:r>
    </w:p>
    <w:p w:rsidR="006D4682" w:rsidRPr="00070B25" w:rsidRDefault="006D4682" w:rsidP="00410A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C342B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F94980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105B09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85A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31F7A" w:rsidRPr="00070B25" w:rsidRDefault="006D4682" w:rsidP="00631F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konsultacji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projektu </w:t>
      </w:r>
      <w:r w:rsidR="00E85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Rocznego 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współpracy</w:t>
      </w:r>
      <w:r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</w:t>
      </w:r>
      <w:r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Parysów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 w:rsidR="00631F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organizacjami pozarządowymi  i podmiotami, o których mowa </w:t>
      </w:r>
      <w:r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art. 3 ust. 3 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</w:t>
      </w:r>
      <w:r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631F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działalności pożytku publicznego  i</w:t>
      </w:r>
      <w:r w:rsidR="00410AE1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10AE1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3D6196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wolontariacie na 202</w:t>
      </w:r>
      <w:r w:rsidR="00631F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E85AFA" w:rsidRPr="00E85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85AFA" w:rsidRPr="00070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</w:t>
      </w:r>
      <w:r w:rsidR="00E85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6D4682" w:rsidRPr="00070B25" w:rsidRDefault="006D4682" w:rsidP="00631F7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 ustawy z dnia 8 marca 1990 r. o samorządzie gminnym (</w:t>
      </w:r>
      <w:r w:rsidR="00410AE1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85AF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 20</w:t>
      </w:r>
      <w:r w:rsidR="00105B09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85A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85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559 z </w:t>
      </w:r>
      <w:proofErr w:type="spellStart"/>
      <w:r w:rsidR="00E85AF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85AF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zw. z art. 5 ust. 2 pkt 3 ustawy z dnia 24 kwietnia 2003 r.  o</w:t>
      </w:r>
      <w:r w:rsidR="00070B25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</w:t>
      </w:r>
      <w:r w:rsidR="00E85AFA">
        <w:rPr>
          <w:rFonts w:ascii="Times New Roman" w:eastAsia="Times New Roman" w:hAnsi="Times New Roman" w:cs="Times New Roman"/>
          <w:sz w:val="24"/>
          <w:szCs w:val="24"/>
          <w:lang w:eastAsia="pl-PL"/>
        </w:rPr>
        <w:t>licznego  i o wolontariacie ( t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Dz. U. </w:t>
      </w:r>
      <w:r w:rsidR="00105B09" w:rsidRPr="00070B25">
        <w:rPr>
          <w:rFonts w:ascii="Times New Roman" w:eastAsia="Calibri" w:hAnsi="Times New Roman" w:cs="Times New Roman"/>
          <w:sz w:val="24"/>
          <w:szCs w:val="24"/>
        </w:rPr>
        <w:t>z 202</w:t>
      </w:r>
      <w:r w:rsidR="00E85AFA">
        <w:rPr>
          <w:rFonts w:ascii="Times New Roman" w:eastAsia="Calibri" w:hAnsi="Times New Roman" w:cs="Times New Roman"/>
          <w:sz w:val="24"/>
          <w:szCs w:val="24"/>
        </w:rPr>
        <w:t>2</w:t>
      </w:r>
      <w:r w:rsidR="00105B09" w:rsidRPr="00070B25">
        <w:rPr>
          <w:rFonts w:ascii="Times New Roman" w:eastAsia="Calibri" w:hAnsi="Times New Roman" w:cs="Times New Roman"/>
          <w:sz w:val="24"/>
          <w:szCs w:val="24"/>
        </w:rPr>
        <w:t xml:space="preserve"> r., poz.</w:t>
      </w:r>
      <w:r w:rsidR="00FA7B39">
        <w:rPr>
          <w:rFonts w:ascii="Times New Roman" w:eastAsia="Calibri" w:hAnsi="Times New Roman" w:cs="Times New Roman"/>
          <w:sz w:val="24"/>
          <w:szCs w:val="24"/>
        </w:rPr>
        <w:t xml:space="preserve"> 1327</w:t>
      </w:r>
      <w:r w:rsidR="006843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684375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="00684375">
        <w:rPr>
          <w:rFonts w:ascii="Times New Roman" w:eastAsia="Calibri" w:hAnsi="Times New Roman" w:cs="Times New Roman"/>
          <w:color w:val="000000"/>
          <w:sz w:val="24"/>
          <w:szCs w:val="24"/>
        </w:rPr>
        <w:t>. zm.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213B1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</w:t>
      </w:r>
      <w:r w:rsidR="00B213B1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:rsidR="00E5019D" w:rsidRDefault="003D6196" w:rsidP="00631F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B213B1" w:rsidRPr="0007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:rsidR="00631F7A" w:rsidRPr="00070B25" w:rsidRDefault="00631F7A" w:rsidP="00631F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6196" w:rsidRDefault="00B213B1" w:rsidP="00631F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07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>Poddaje się</w:t>
      </w:r>
      <w:r w:rsidR="003D6196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>om z organizacjami pozarządowymi i podmiotami wymienionymi w art. 3 ust. 3 ustawy z dnia</w:t>
      </w:r>
      <w:r w:rsidR="003D6196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7B39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24 kwietnia 2003 r.  o działalności pożytku publicznego i o wolontar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>iacie</w:t>
      </w:r>
      <w:r w:rsidR="00FA7B39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3D6196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D6196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Rocznego </w:t>
      </w:r>
      <w:r w:rsidR="003D6196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współpracy Gminy 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Parysów</w:t>
      </w:r>
      <w:r w:rsidR="00CC17C8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</w:t>
      </w:r>
      <w:r w:rsidR="003D6196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podmiotami, o których mowa 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3 ust. 3 ustawy z dnia </w:t>
      </w:r>
      <w:r w:rsidR="00FA7B39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24 kwietnia 2003 r.  o działalności pożytku publicznego i o wolontar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iacie </w:t>
      </w:r>
      <w:r w:rsidR="00684375">
        <w:rPr>
          <w:rFonts w:ascii="Times New Roman" w:eastAsia="Times New Roman" w:hAnsi="Times New Roman" w:cs="Times New Roman"/>
          <w:sz w:val="24"/>
          <w:szCs w:val="24"/>
          <w:lang w:eastAsia="pl-PL"/>
        </w:rPr>
        <w:t>na 202</w:t>
      </w:r>
      <w:r w:rsidR="006259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A7B39" w:rsidRP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>rok” stanowiący załącznik nr 1 do zarządzenia</w:t>
      </w:r>
      <w:r w:rsidR="003D6196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F7A" w:rsidRPr="00070B25" w:rsidRDefault="00631F7A" w:rsidP="00631F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196" w:rsidRDefault="003D6196" w:rsidP="00631F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Konsultacje 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>a się w terminie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C342B">
        <w:rPr>
          <w:rFonts w:ascii="Times New Roman" w:eastAsia="Times New Roman" w:hAnsi="Times New Roman" w:cs="Times New Roman"/>
          <w:sz w:val="24"/>
          <w:szCs w:val="24"/>
          <w:lang w:eastAsia="pl-PL"/>
        </w:rPr>
        <w:t>7 października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5B09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C342B">
        <w:rPr>
          <w:rFonts w:ascii="Times New Roman" w:eastAsia="Times New Roman" w:hAnsi="Times New Roman" w:cs="Times New Roman"/>
          <w:sz w:val="24"/>
          <w:szCs w:val="24"/>
          <w:lang w:eastAsia="pl-PL"/>
        </w:rPr>
        <w:t>7 listopada</w:t>
      </w:r>
      <w:r w:rsidR="00B213B1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105B09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13B1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31F7A" w:rsidRPr="00070B25" w:rsidRDefault="00631F7A" w:rsidP="00631F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B39" w:rsidRDefault="00B213B1" w:rsidP="00631F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7B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3D6196" w:rsidRPr="00FA7B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FA7B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A7B39" w:rsidRPr="00FA7B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Konsultacje przeprowadza się w formie:</w:t>
      </w:r>
    </w:p>
    <w:p w:rsidR="00631F7A" w:rsidRPr="00FA7B39" w:rsidRDefault="00631F7A" w:rsidP="00631F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A7B39" w:rsidRPr="00FA7B39" w:rsidRDefault="00FA7B39" w:rsidP="00631F7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7B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opublikowania projektu na stronie internetowej Biuletynu Informacji Publicznej oraz na stronie internetowej </w:t>
      </w:r>
      <w:r w:rsidR="001C3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 Gminy w Parysowie;</w:t>
      </w:r>
    </w:p>
    <w:p w:rsidR="00FA7B39" w:rsidRPr="00FA7B39" w:rsidRDefault="00FA7B39" w:rsidP="00631F7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7B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wyłożenia Projektu w siedzibie Urzędu Gminy w Parysowie ul. Kościuszki 28 pok. 3.</w:t>
      </w:r>
    </w:p>
    <w:p w:rsidR="00FA7B39" w:rsidRDefault="00FA7B39" w:rsidP="00631F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77E" w:rsidRDefault="00FA7B39" w:rsidP="00C917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070B25" w:rsidRP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Projektu należy</w:t>
      </w:r>
      <w:r w:rsidR="00070B25" w:rsidRPr="00FA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na formularzu</w:t>
      </w:r>
      <w:r w:rsidR="00070B25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konsultacji, </w:t>
      </w:r>
      <w:r w:rsidR="00070B25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stanowiącym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</w:t>
      </w:r>
      <w:r w:rsidR="00070B25"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</w:t>
      </w:r>
      <w:r w:rsidR="00631F7A">
        <w:rPr>
          <w:rFonts w:ascii="Times New Roman" w:eastAsia="Times New Roman" w:hAnsi="Times New Roman" w:cs="Times New Roman"/>
          <w:sz w:val="24"/>
          <w:szCs w:val="24"/>
          <w:lang w:eastAsia="pl-PL"/>
        </w:rPr>
        <w:t>, w jeden z wymienionych niżej sposobów:</w:t>
      </w:r>
    </w:p>
    <w:p w:rsidR="00C9177E" w:rsidRPr="00C9177E" w:rsidRDefault="00C9177E" w:rsidP="00C917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77E" w:rsidRPr="00C9177E" w:rsidRDefault="00C9177E" w:rsidP="00C9177E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709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>osobiście w godzinach: 7.00 – 15.00 w</w:t>
      </w:r>
      <w:r w:rsidRPr="00C917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sekretariacie Urzędu Gminy w Parysowie przy ul. Kościuszki 28, </w:t>
      </w: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dopiskiem na kopercie </w:t>
      </w:r>
      <w:r w:rsidRPr="00C917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„Konsultacje Programu współpracy 2023”</w:t>
      </w: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9177E" w:rsidRPr="00C9177E" w:rsidRDefault="00C9177E" w:rsidP="00C9177E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pośrednictwem poczty lub poczty kurierskiej na adres: </w:t>
      </w:r>
    </w:p>
    <w:p w:rsidR="00C9177E" w:rsidRPr="00C9177E" w:rsidRDefault="00C9177E" w:rsidP="00C9177E">
      <w:pPr>
        <w:autoSpaceDE w:val="0"/>
        <w:autoSpaceDN w:val="0"/>
        <w:adjustRightInd w:val="0"/>
        <w:spacing w:after="27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>Urząd Gminy w Parysowie</w:t>
      </w:r>
    </w:p>
    <w:p w:rsidR="00C9177E" w:rsidRPr="00C9177E" w:rsidRDefault="00C9177E" w:rsidP="00C9177E">
      <w:pPr>
        <w:autoSpaceDE w:val="0"/>
        <w:autoSpaceDN w:val="0"/>
        <w:adjustRightInd w:val="0"/>
        <w:spacing w:after="27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>ul. Kościuszki 28</w:t>
      </w:r>
    </w:p>
    <w:p w:rsidR="00C9177E" w:rsidRDefault="00C9177E" w:rsidP="00C9177E">
      <w:pPr>
        <w:autoSpaceDE w:val="0"/>
        <w:autoSpaceDN w:val="0"/>
        <w:adjustRightInd w:val="0"/>
        <w:spacing w:after="27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08-441 Parysów, z dopiskiem na kopercie </w:t>
      </w:r>
      <w:r w:rsidRPr="00C917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„Konsultacje Programu współpracy 2023”;</w:t>
      </w:r>
    </w:p>
    <w:p w:rsidR="00C9177E" w:rsidRPr="00C9177E" w:rsidRDefault="00C9177E" w:rsidP="00C9177E">
      <w:pPr>
        <w:autoSpaceDE w:val="0"/>
        <w:autoSpaceDN w:val="0"/>
        <w:adjustRightInd w:val="0"/>
        <w:spacing w:after="27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9177E" w:rsidRPr="00C9177E" w:rsidRDefault="00C9177E" w:rsidP="00C9177E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drogą elektroniczną na adres email: </w:t>
      </w:r>
      <w:hyperlink r:id="rId5" w:history="1">
        <w:r w:rsidRPr="00C917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ug@parysow.pl</w:t>
        </w:r>
      </w:hyperlink>
      <w:r w:rsidRPr="00C917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631F7A" w:rsidRDefault="00631F7A" w:rsidP="00631F7A">
      <w:pPr>
        <w:pStyle w:val="Akapitzlist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F7A" w:rsidRPr="00631F7A" w:rsidRDefault="00631F7A" w:rsidP="00631F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 przeprowadzenie konsultacji odpowiedzialny jest Zastępca Wójta Gminy Parysów.</w:t>
      </w:r>
    </w:p>
    <w:p w:rsidR="00631F7A" w:rsidRDefault="00631F7A" w:rsidP="00631F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22C23" w:rsidRPr="00070B25" w:rsidRDefault="00E5019D" w:rsidP="00631F7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31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019D" w:rsidRPr="00070B25" w:rsidRDefault="00E5019D" w:rsidP="00631F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FA6" w:rsidRDefault="00E5019D" w:rsidP="00CF4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246956" w:rsidRDefault="00246956" w:rsidP="00CF4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46956" w:rsidRDefault="00246956" w:rsidP="00246956">
      <w:pPr>
        <w:pStyle w:val="Uchwalatyt1w"/>
        <w:spacing w:before="0" w:after="0" w:line="360" w:lineRule="auto"/>
        <w:jc w:val="both"/>
        <w:rPr>
          <w:rStyle w:val="Bold"/>
          <w:rFonts w:ascii="Times New Roman" w:hAnsi="Times New Roman" w:cs="Times New Roman"/>
          <w:bCs/>
          <w:sz w:val="24"/>
          <w:szCs w:val="24"/>
        </w:rPr>
      </w:pPr>
      <w:r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>Wójt Gminy Parysów</w:t>
      </w:r>
    </w:p>
    <w:p w:rsidR="00246956" w:rsidRDefault="00246956" w:rsidP="00246956">
      <w:pPr>
        <w:pStyle w:val="Uchwalatyt1w"/>
        <w:spacing w:before="0" w:after="0" w:line="360" w:lineRule="auto"/>
        <w:jc w:val="both"/>
        <w:rPr>
          <w:rStyle w:val="Bold"/>
          <w:rFonts w:ascii="Times New Roman" w:hAnsi="Times New Roman" w:cs="Times New Roman"/>
          <w:bCs/>
          <w:sz w:val="24"/>
          <w:szCs w:val="24"/>
        </w:rPr>
      </w:pPr>
      <w:r>
        <w:rPr>
          <w:rStyle w:val="Bold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ab/>
        <w:t>/-/ Bożena Kwiatkowska</w:t>
      </w:r>
    </w:p>
    <w:p w:rsidR="00246956" w:rsidRPr="00F22259" w:rsidRDefault="00246956" w:rsidP="00CF4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46956" w:rsidRPr="00F22259" w:rsidSect="00246956">
      <w:pgSz w:w="11906" w:h="16838" w:code="9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3AAE"/>
    <w:multiLevelType w:val="hybridMultilevel"/>
    <w:tmpl w:val="FC34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78926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F5A2A"/>
    <w:multiLevelType w:val="hybridMultilevel"/>
    <w:tmpl w:val="994EB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47F17"/>
    <w:multiLevelType w:val="hybridMultilevel"/>
    <w:tmpl w:val="71FA04C0"/>
    <w:lvl w:ilvl="0" w:tplc="5F2202C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84066"/>
    <w:multiLevelType w:val="hybridMultilevel"/>
    <w:tmpl w:val="1454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A707A"/>
    <w:multiLevelType w:val="hybridMultilevel"/>
    <w:tmpl w:val="FCD40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4CD88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3A4"/>
    <w:multiLevelType w:val="hybridMultilevel"/>
    <w:tmpl w:val="C5F4D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96"/>
    <w:rsid w:val="00050CE5"/>
    <w:rsid w:val="00070B25"/>
    <w:rsid w:val="00105B09"/>
    <w:rsid w:val="00116B68"/>
    <w:rsid w:val="001C342B"/>
    <w:rsid w:val="001E4A2C"/>
    <w:rsid w:val="001F5481"/>
    <w:rsid w:val="00246956"/>
    <w:rsid w:val="00276A1D"/>
    <w:rsid w:val="002C53FF"/>
    <w:rsid w:val="002D2543"/>
    <w:rsid w:val="003D6196"/>
    <w:rsid w:val="00410AE1"/>
    <w:rsid w:val="00441D92"/>
    <w:rsid w:val="00496E0B"/>
    <w:rsid w:val="0062597B"/>
    <w:rsid w:val="00631F7A"/>
    <w:rsid w:val="00684375"/>
    <w:rsid w:val="006C6ED6"/>
    <w:rsid w:val="006D4682"/>
    <w:rsid w:val="00717C27"/>
    <w:rsid w:val="007F590B"/>
    <w:rsid w:val="00822C23"/>
    <w:rsid w:val="008F0AD1"/>
    <w:rsid w:val="009B2864"/>
    <w:rsid w:val="009F5378"/>
    <w:rsid w:val="00A05FA6"/>
    <w:rsid w:val="00B159EC"/>
    <w:rsid w:val="00B213B1"/>
    <w:rsid w:val="00C9177E"/>
    <w:rsid w:val="00CC17C8"/>
    <w:rsid w:val="00CF4C7C"/>
    <w:rsid w:val="00E5019D"/>
    <w:rsid w:val="00E85AFA"/>
    <w:rsid w:val="00F07F4E"/>
    <w:rsid w:val="00F22259"/>
    <w:rsid w:val="00F94980"/>
    <w:rsid w:val="00FA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585D3-4B61-4B6A-B8C9-F7F589EC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A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7B39"/>
    <w:pPr>
      <w:ind w:left="720"/>
      <w:contextualSpacing/>
    </w:pPr>
  </w:style>
  <w:style w:type="character" w:styleId="Pogrubienie">
    <w:name w:val="Strong"/>
    <w:qFormat/>
    <w:rsid w:val="00CF4C7C"/>
    <w:rPr>
      <w:b/>
      <w:bCs/>
    </w:rPr>
  </w:style>
  <w:style w:type="character" w:styleId="Hipercze">
    <w:name w:val="Hyperlink"/>
    <w:rsid w:val="00CF4C7C"/>
    <w:rPr>
      <w:color w:val="0000FF"/>
      <w:u w:val="single"/>
    </w:rPr>
  </w:style>
  <w:style w:type="paragraph" w:customStyle="1" w:styleId="Default">
    <w:name w:val="Default"/>
    <w:rsid w:val="00CF4C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Uchwalatyt1w">
    <w:name w:val="Uchwala tyt 1 w"/>
    <w:basedOn w:val="Normalny"/>
    <w:uiPriority w:val="99"/>
    <w:rsid w:val="00246956"/>
    <w:pPr>
      <w:widowControl w:val="0"/>
      <w:tabs>
        <w:tab w:val="left" w:pos="432"/>
      </w:tabs>
      <w:autoSpaceDE w:val="0"/>
      <w:autoSpaceDN w:val="0"/>
      <w:adjustRightInd w:val="0"/>
      <w:spacing w:before="113" w:after="57" w:line="288" w:lineRule="auto"/>
      <w:jc w:val="center"/>
    </w:pPr>
    <w:rPr>
      <w:rFonts w:ascii="MinionPro-Bold" w:eastAsia="Times New Roman" w:hAnsi="MinionPro-Bold" w:cs="MinionPro-Bold"/>
      <w:b/>
      <w:bCs/>
      <w:color w:val="000000"/>
      <w:lang w:eastAsia="pl-PL"/>
    </w:rPr>
  </w:style>
  <w:style w:type="character" w:customStyle="1" w:styleId="Bold">
    <w:name w:val="Bold"/>
    <w:uiPriority w:val="99"/>
    <w:rsid w:val="00246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parys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2022-10-25T13:48:00Z</cp:lastPrinted>
  <dcterms:created xsi:type="dcterms:W3CDTF">2022-10-26T11:26:00Z</dcterms:created>
  <dcterms:modified xsi:type="dcterms:W3CDTF">2022-10-26T11:30:00Z</dcterms:modified>
</cp:coreProperties>
</file>